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631C" w14:textId="77D5E35F" w:rsidR="00255990" w:rsidRPr="00255990" w:rsidRDefault="00255990" w:rsidP="00E00227">
      <w:pPr>
        <w:jc w:val="both"/>
        <w:rPr>
          <w:b/>
          <w:bCs/>
        </w:rPr>
      </w:pPr>
      <w:r w:rsidRPr="00255990">
        <w:rPr>
          <w:b/>
          <w:bCs/>
        </w:rPr>
        <w:t>L’Università Sapienza di Roma</w:t>
      </w:r>
      <w:r>
        <w:rPr>
          <w:b/>
          <w:bCs/>
        </w:rPr>
        <w:t xml:space="preserve">, </w:t>
      </w:r>
      <w:r w:rsidRPr="00255990">
        <w:rPr>
          <w:b/>
          <w:bCs/>
        </w:rPr>
        <w:t>assieme a BrainSigns (start up dello stesso Ateneo), Aeronautica Militare, C</w:t>
      </w:r>
      <w:r w:rsidR="00877ED9">
        <w:rPr>
          <w:b/>
          <w:bCs/>
        </w:rPr>
        <w:t>NR</w:t>
      </w:r>
      <w:r w:rsidRPr="00255990">
        <w:rPr>
          <w:b/>
          <w:bCs/>
        </w:rPr>
        <w:t xml:space="preserve"> ed altre Università Italiane sono state coinvolte nel primo volo suborbitale sperimentale di Virgin Galactic</w:t>
      </w:r>
    </w:p>
    <w:p w14:paraId="690847EA" w14:textId="77777777" w:rsidR="00E00227" w:rsidRDefault="00E00227" w:rsidP="00255990"/>
    <w:p w14:paraId="2E8C3BE9" w14:textId="77777777" w:rsidR="00E00227" w:rsidRDefault="00E00227" w:rsidP="00E00227">
      <w:pPr>
        <w:jc w:val="center"/>
      </w:pPr>
      <w:r>
        <w:rPr>
          <w:noProof/>
          <w:lang w:eastAsia="it-IT"/>
        </w:rPr>
        <w:drawing>
          <wp:inline distT="0" distB="0" distL="0" distR="0" wp14:anchorId="37A2671D" wp14:editId="49125C91">
            <wp:extent cx="6028455" cy="2219325"/>
            <wp:effectExtent l="0" t="0" r="0" b="0"/>
            <wp:docPr id="1703748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47" cy="222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ECF3" w14:textId="77777777" w:rsidR="00E00227" w:rsidRDefault="00E00227" w:rsidP="00E00227">
      <w:pPr>
        <w:jc w:val="center"/>
      </w:pPr>
    </w:p>
    <w:p w14:paraId="2AFF3668" w14:textId="35A826A7" w:rsidR="00255990" w:rsidRDefault="00255990" w:rsidP="00E00227">
      <w:pPr>
        <w:jc w:val="both"/>
      </w:pPr>
      <w:r>
        <w:t xml:space="preserve">Il 29 Giugno 2023 è partito da Las Cruces </w:t>
      </w:r>
      <w:r w:rsidR="00B152A1">
        <w:t>(</w:t>
      </w:r>
      <w:r>
        <w:t>New Mexico</w:t>
      </w:r>
      <w:r w:rsidR="00B152A1">
        <w:t xml:space="preserve">, </w:t>
      </w:r>
      <w:r>
        <w:t>USA) il primo volo umano suborbitale dell’Aeronautica Militare Italiana su navicella Spaceeship-2 di Virgin Galactic orientata alla ricerca scientif</w:t>
      </w:r>
      <w:r w:rsidR="00877ED9">
        <w:t xml:space="preserve">ica e alla sperimentazione del volo in alta quota </w:t>
      </w:r>
      <w:r>
        <w:t>sul corpo umano.</w:t>
      </w:r>
    </w:p>
    <w:p w14:paraId="32970303" w14:textId="73E2F446" w:rsidR="002D0D58" w:rsidRDefault="00255990" w:rsidP="00E00227">
      <w:pPr>
        <w:jc w:val="both"/>
      </w:pPr>
      <w:r>
        <w:t>I passeggeri erano due Ufficiali dell’Aeronautica Militare e un ingegnere del CNR, il primo volo in assoluto di questo genere.</w:t>
      </w:r>
    </w:p>
    <w:p w14:paraId="424A3530" w14:textId="614F79F2" w:rsidR="00164BD8" w:rsidRDefault="00255990" w:rsidP="00E00227">
      <w:pPr>
        <w:jc w:val="both"/>
      </w:pPr>
      <w:r>
        <w:t>Il Ricercatore del Dipartimento di Medicina Molecolare dell’Università Sapienza di Roma</w:t>
      </w:r>
      <w:r w:rsidR="00574973">
        <w:t xml:space="preserve"> e di Brainsigns</w:t>
      </w:r>
      <w:r>
        <w:t>, prof. Gianluca Borghini, ha partecipato alla missione come responsabile dello studio relativo alla valutazione dell’impatto della microgravità sulle funzioni cognitive. In particolare, durante tutto il volo e svolgimento di compiti sperimentali specifici sono stati acquisiti diversi segnali neurofisiologici, come ad esempio l’attività cerebrale,</w:t>
      </w:r>
      <w:r w:rsidR="00B152A1">
        <w:t xml:space="preserve"> cardiaca e sudorazione galvanica</w:t>
      </w:r>
      <w:r>
        <w:t>.</w:t>
      </w:r>
    </w:p>
    <w:p w14:paraId="1A0BDEEF" w14:textId="58956C8E" w:rsidR="00255990" w:rsidRDefault="00164BD8" w:rsidP="00E00227">
      <w:pPr>
        <w:jc w:val="both"/>
      </w:pPr>
      <w:r>
        <w:t xml:space="preserve">In questo contesto, </w:t>
      </w:r>
      <w:r w:rsidR="00574973">
        <w:t xml:space="preserve">la start – up </w:t>
      </w:r>
      <w:r>
        <w:t>Brain</w:t>
      </w:r>
      <w:r w:rsidR="00574973">
        <w:t>s</w:t>
      </w:r>
      <w:r>
        <w:t>igns ha fornito la tecnologia per la registrazione di tali segnali e</w:t>
      </w:r>
      <w:r w:rsidR="00574973">
        <w:t>d il software per le analisi dei dati</w:t>
      </w:r>
      <w:r>
        <w:t xml:space="preserve"> derivanti dalle esperienze industriali nel contesto dell’Aviazione.</w:t>
      </w:r>
    </w:p>
    <w:p w14:paraId="07AA1CD6" w14:textId="2F1738C1" w:rsidR="00B152A1" w:rsidRDefault="00877ED9" w:rsidP="00E00227">
      <w:pPr>
        <w:jc w:val="both"/>
      </w:pPr>
      <w:r>
        <w:t>Prima, dopo ed d</w:t>
      </w:r>
      <w:r w:rsidR="00255990">
        <w:t xml:space="preserve">urante il volo, durato </w:t>
      </w:r>
      <w:r>
        <w:t xml:space="preserve">circa </w:t>
      </w:r>
      <w:r w:rsidR="00255990">
        <w:t xml:space="preserve">settantacinque minuti, l’equipaggio ha condotto </w:t>
      </w:r>
      <w:r>
        <w:t>diversi</w:t>
      </w:r>
      <w:r w:rsidR="00255990">
        <w:t xml:space="preserve"> esperimenti </w:t>
      </w:r>
      <w:r>
        <w:t xml:space="preserve">proposti </w:t>
      </w:r>
      <w:r w:rsidR="00255990">
        <w:t xml:space="preserve">da </w:t>
      </w:r>
      <w:r>
        <w:t>Aeronautica Militare – Reparto Medicina Aerospaziale</w:t>
      </w:r>
      <w:r w:rsidR="000048EF">
        <w:t xml:space="preserve">, </w:t>
      </w:r>
      <w:r w:rsidR="00F3428D">
        <w:t>IMAS Milano</w:t>
      </w:r>
      <w:r>
        <w:t xml:space="preserve">, </w:t>
      </w:r>
      <w:r w:rsidR="00255990">
        <w:t>CNR, Università degli Studi di Milano, Fondazione IRCCS Policlinico di Milano, Università Sapienza di Roma,</w:t>
      </w:r>
      <w:r>
        <w:t xml:space="preserve"> Università Cattolica di Roma, Università di Padova,</w:t>
      </w:r>
      <w:r w:rsidR="00255990">
        <w:t xml:space="preserve"> Università Politecnica delle Marche, ASST Santi Paolo e Carlo di Milano</w:t>
      </w:r>
      <w:r>
        <w:t xml:space="preserve">, </w:t>
      </w:r>
      <w:r w:rsidR="00255990">
        <w:t>Andremacon Biotech</w:t>
      </w:r>
      <w:r>
        <w:t xml:space="preserve"> e Cardionlineeurope</w:t>
      </w:r>
      <w:r w:rsidR="00255990">
        <w:t xml:space="preserve">. </w:t>
      </w:r>
    </w:p>
    <w:p w14:paraId="54743FF4" w14:textId="0CCBBA1A" w:rsidR="00255990" w:rsidRDefault="00255990" w:rsidP="00E00227">
      <w:pPr>
        <w:jc w:val="both"/>
      </w:pPr>
      <w:r>
        <w:t xml:space="preserve">Ciò ha permesso di effettuare test multidisciplinari, altrimenti difficilmente realizzabili. Le informazioni acquisite forniranno dati molto utili per la ricerca scientifica applicabile a vari settori, non solo tecnologici, ma anche </w:t>
      </w:r>
      <w:r w:rsidR="00877ED9">
        <w:t>nell’ambito della medicina aerospaziale</w:t>
      </w:r>
      <w:r w:rsidR="00B152A1">
        <w:t>.</w:t>
      </w:r>
    </w:p>
    <w:p w14:paraId="0AC65846" w14:textId="77777777" w:rsidR="00255990" w:rsidRDefault="00255990" w:rsidP="00E00227">
      <w:pPr>
        <w:jc w:val="both"/>
      </w:pPr>
    </w:p>
    <w:p w14:paraId="6025C8B3" w14:textId="4C396A7D" w:rsidR="00B21B5B" w:rsidRDefault="00255990" w:rsidP="00E00227">
      <w:pPr>
        <w:jc w:val="both"/>
      </w:pPr>
      <w:r>
        <w:t xml:space="preserve">Per </w:t>
      </w:r>
      <w:r w:rsidR="00B21B5B">
        <w:t>maggiori informazioni</w:t>
      </w:r>
      <w:r w:rsidR="00B152A1">
        <w:t xml:space="preserve"> visitate il sito di Virgin Galactic da </w:t>
      </w:r>
      <w:hyperlink r:id="rId5" w:history="1">
        <w:r w:rsidR="00B152A1" w:rsidRPr="00B152A1">
          <w:rPr>
            <w:rStyle w:val="Collegamentoipertestuale"/>
          </w:rPr>
          <w:t>questo link</w:t>
        </w:r>
      </w:hyperlink>
      <w:r w:rsidR="00877ED9">
        <w:t>, il</w:t>
      </w:r>
      <w:r w:rsidR="00B152A1">
        <w:t xml:space="preserve"> video ufficiale del volo </w:t>
      </w:r>
      <w:hyperlink r:id="rId6" w:history="1">
        <w:r w:rsidR="00B152A1" w:rsidRPr="00B152A1">
          <w:rPr>
            <w:rStyle w:val="Collegamentoipertestuale"/>
          </w:rPr>
          <w:t>qui</w:t>
        </w:r>
      </w:hyperlink>
      <w:r w:rsidR="00B152A1">
        <w:t>.</w:t>
      </w:r>
      <w:r>
        <w:t xml:space="preserve"> </w:t>
      </w:r>
    </w:p>
    <w:p w14:paraId="69A7515B" w14:textId="77777777" w:rsidR="00B21B5B" w:rsidRDefault="00B21B5B" w:rsidP="00255990"/>
    <w:sectPr w:rsidR="00B2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90"/>
    <w:rsid w:val="000048EF"/>
    <w:rsid w:val="00164BD8"/>
    <w:rsid w:val="00255990"/>
    <w:rsid w:val="00262E58"/>
    <w:rsid w:val="002D0D58"/>
    <w:rsid w:val="00365147"/>
    <w:rsid w:val="005150DD"/>
    <w:rsid w:val="00574973"/>
    <w:rsid w:val="006F1E94"/>
    <w:rsid w:val="007D42F5"/>
    <w:rsid w:val="00877ED9"/>
    <w:rsid w:val="00B152A1"/>
    <w:rsid w:val="00B21B5B"/>
    <w:rsid w:val="00E00227"/>
    <w:rsid w:val="00E71F20"/>
    <w:rsid w:val="00F3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8A8"/>
  <w15:chartTrackingRefBased/>
  <w15:docId w15:val="{C5B90BDF-F18C-4F44-98D8-FB24F1D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1B5B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2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fhAGXBgbY" TargetMode="External"/><Relationship Id="rId5" Type="http://schemas.openxmlformats.org/officeDocument/2006/relationships/hyperlink" Target="https://www.virgingalactic.com/news/virgin-galactic-completes-inaugural-commercial-spacefligh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 Ferrara</dc:creator>
  <cp:keywords/>
  <dc:description/>
  <cp:lastModifiedBy>Danilo Giovannitti</cp:lastModifiedBy>
  <cp:revision>2</cp:revision>
  <dcterms:created xsi:type="dcterms:W3CDTF">2023-07-14T07:02:00Z</dcterms:created>
  <dcterms:modified xsi:type="dcterms:W3CDTF">2023-07-14T07:02:00Z</dcterms:modified>
</cp:coreProperties>
</file>